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A6D5" w14:textId="035AC1CE" w:rsidR="36E863F7" w:rsidRDefault="36E863F7" w:rsidP="77CA2E34">
      <w:pPr>
        <w:jc w:val="center"/>
        <w:rPr>
          <w:b/>
          <w:bCs/>
        </w:rPr>
      </w:pPr>
      <w:r w:rsidRPr="77CA2E34">
        <w:rPr>
          <w:b/>
          <w:bCs/>
        </w:rPr>
        <w:t xml:space="preserve">PRPA </w:t>
      </w:r>
      <w:r w:rsidR="1BB4DD3B" w:rsidRPr="77CA2E34">
        <w:rPr>
          <w:b/>
          <w:bCs/>
        </w:rPr>
        <w:t xml:space="preserve">All Member </w:t>
      </w:r>
      <w:r w:rsidRPr="77CA2E34">
        <w:rPr>
          <w:b/>
          <w:bCs/>
        </w:rPr>
        <w:t>Meeting</w:t>
      </w:r>
      <w:r w:rsidR="0A572D9F" w:rsidRPr="77CA2E34">
        <w:rPr>
          <w:b/>
          <w:bCs/>
        </w:rPr>
        <w:t xml:space="preserve"> </w:t>
      </w:r>
      <w:r w:rsidR="00EC409D">
        <w:rPr>
          <w:b/>
          <w:bCs/>
        </w:rPr>
        <w:t>Minutes</w:t>
      </w:r>
    </w:p>
    <w:p w14:paraId="566B6AB4" w14:textId="1A3E4D6B" w:rsidR="36E863F7" w:rsidRDefault="6C2BBA21" w:rsidP="36E863F7">
      <w:pPr>
        <w:jc w:val="center"/>
      </w:pPr>
      <w:r>
        <w:t>Tuesday</w:t>
      </w:r>
      <w:r w:rsidR="5218DED1">
        <w:t xml:space="preserve">, </w:t>
      </w:r>
      <w:r>
        <w:t>September</w:t>
      </w:r>
      <w:r w:rsidR="36E863F7">
        <w:t xml:space="preserve"> </w:t>
      </w:r>
      <w:r w:rsidR="10650CF8">
        <w:t>13</w:t>
      </w:r>
      <w:r w:rsidR="10650CF8" w:rsidRPr="77CA2E34">
        <w:rPr>
          <w:vertAlign w:val="superscript"/>
        </w:rPr>
        <w:t>th</w:t>
      </w:r>
      <w:r w:rsidR="7F581FCB">
        <w:t xml:space="preserve"> @</w:t>
      </w:r>
      <w:r w:rsidR="007E7018">
        <w:t xml:space="preserve"> </w:t>
      </w:r>
      <w:r w:rsidR="1047AB19">
        <w:t>6</w:t>
      </w:r>
      <w:r w:rsidR="007E7018">
        <w:t>pm</w:t>
      </w:r>
      <w:r w:rsidR="0BC24B96">
        <w:t xml:space="preserve"> PST</w:t>
      </w:r>
      <w:r w:rsidR="36E863F7">
        <w:t xml:space="preserve"> on Zoom</w:t>
      </w:r>
    </w:p>
    <w:p w14:paraId="1BEA3FBF" w14:textId="41B06351" w:rsidR="00834822" w:rsidRDefault="00834822" w:rsidP="36E863F7">
      <w:pPr>
        <w:jc w:val="center"/>
      </w:pPr>
      <w:r>
        <w:t xml:space="preserve">In attendance: </w:t>
      </w:r>
      <w:r w:rsidR="00864D66">
        <w:t xml:space="preserve">President </w:t>
      </w:r>
      <w:r>
        <w:t>Prasad</w:t>
      </w:r>
      <w:r w:rsidR="00930344">
        <w:t xml:space="preserve"> </w:t>
      </w:r>
      <w:proofErr w:type="spellStart"/>
      <w:r w:rsidR="00930344">
        <w:t>Parchuri</w:t>
      </w:r>
      <w:proofErr w:type="spellEnd"/>
      <w:r>
        <w:t xml:space="preserve">, </w:t>
      </w:r>
      <w:r w:rsidR="00864D66">
        <w:t xml:space="preserve">Vice President </w:t>
      </w:r>
      <w:proofErr w:type="spellStart"/>
      <w:r>
        <w:t>Azeza</w:t>
      </w:r>
      <w:proofErr w:type="spellEnd"/>
      <w:r w:rsidR="00930344">
        <w:t xml:space="preserve"> </w:t>
      </w:r>
      <w:proofErr w:type="spellStart"/>
      <w:r w:rsidR="00930344">
        <w:t>Falghoush</w:t>
      </w:r>
      <w:proofErr w:type="spellEnd"/>
      <w:r>
        <w:t xml:space="preserve">, </w:t>
      </w:r>
      <w:r w:rsidR="00864D66">
        <w:t xml:space="preserve">Secretary </w:t>
      </w:r>
      <w:r>
        <w:t>Elizabeth</w:t>
      </w:r>
      <w:r w:rsidR="00930344">
        <w:t xml:space="preserve"> Holdsworth</w:t>
      </w:r>
      <w:r>
        <w:t xml:space="preserve">, </w:t>
      </w:r>
      <w:r w:rsidR="00864D66">
        <w:t xml:space="preserve">Membership Engagement Chair </w:t>
      </w:r>
      <w:r w:rsidR="00AD4E19">
        <w:t>Bethany</w:t>
      </w:r>
      <w:r w:rsidR="00930344">
        <w:t xml:space="preserve"> Williams</w:t>
      </w:r>
      <w:r w:rsidR="00AD4E19">
        <w:t>, 11</w:t>
      </w:r>
      <w:r>
        <w:t xml:space="preserve"> members</w:t>
      </w:r>
    </w:p>
    <w:p w14:paraId="496AE10B" w14:textId="71DCC6A1" w:rsidR="00834822" w:rsidRDefault="00B73EF9" w:rsidP="77CA2E3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Introductions from members and PRPA</w:t>
      </w:r>
    </w:p>
    <w:p w14:paraId="3DBD05D9" w14:textId="78A7574C" w:rsidR="00B73EF9" w:rsidRDefault="00B73EF9" w:rsidP="00B73EF9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few members pointed out they did not know about this organization</w:t>
      </w:r>
      <w:r w:rsidR="00F402F3">
        <w:rPr>
          <w:rFonts w:ascii="Calibri" w:eastAsia="Calibri" w:hAnsi="Calibri" w:cs="Calibri"/>
        </w:rPr>
        <w:t xml:space="preserve"> until the email list</w:t>
      </w:r>
      <w:r>
        <w:rPr>
          <w:rFonts w:ascii="Calibri" w:eastAsia="Calibri" w:hAnsi="Calibri" w:cs="Calibri"/>
        </w:rPr>
        <w:t xml:space="preserve">. Bethany explained that a main goal this year has been to develop that infrastructure and communication to make sure people consistently </w:t>
      </w:r>
      <w:proofErr w:type="gramStart"/>
      <w:r>
        <w:rPr>
          <w:rFonts w:ascii="Calibri" w:eastAsia="Calibri" w:hAnsi="Calibri" w:cs="Calibri"/>
        </w:rPr>
        <w:t>are informed</w:t>
      </w:r>
      <w:proofErr w:type="gramEnd"/>
      <w:r>
        <w:rPr>
          <w:rFonts w:ascii="Calibri" w:eastAsia="Calibri" w:hAnsi="Calibri" w:cs="Calibri"/>
        </w:rPr>
        <w:t xml:space="preserve"> about the group and that it is able to continue over years.</w:t>
      </w:r>
    </w:p>
    <w:p w14:paraId="46CCE962" w14:textId="20AF1C1B" w:rsidR="00F402F3" w:rsidRDefault="00F402F3" w:rsidP="00B73EF9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Elizabeth explained that we were able to add all postdocs and research associates to our listserv via request to </w:t>
      </w:r>
      <w:proofErr w:type="gramStart"/>
      <w:r>
        <w:rPr>
          <w:rFonts w:ascii="Calibri" w:eastAsia="Calibri" w:hAnsi="Calibri" w:cs="Calibri"/>
        </w:rPr>
        <w:t>HR, and</w:t>
      </w:r>
      <w:proofErr w:type="gramEnd"/>
      <w:r>
        <w:rPr>
          <w:rFonts w:ascii="Calibri" w:eastAsia="Calibri" w:hAnsi="Calibri" w:cs="Calibri"/>
        </w:rPr>
        <w:t xml:space="preserve"> would plan to do so at the start of every academic year.</w:t>
      </w:r>
    </w:p>
    <w:p w14:paraId="654A32B2" w14:textId="77777777" w:rsidR="00B73EF9" w:rsidRDefault="00B73EF9" w:rsidP="00B73EF9">
      <w:pPr>
        <w:pStyle w:val="ListParagraph"/>
        <w:ind w:left="1440"/>
        <w:rPr>
          <w:rFonts w:ascii="Calibri" w:eastAsia="Calibri" w:hAnsi="Calibri" w:cs="Calibri"/>
        </w:rPr>
      </w:pPr>
    </w:p>
    <w:p w14:paraId="107BAD0A" w14:textId="24DCE5DC" w:rsidR="36E863F7" w:rsidRDefault="36E863F7" w:rsidP="77CA2E3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77CA2E34">
        <w:rPr>
          <w:rFonts w:ascii="Calibri" w:eastAsia="Calibri" w:hAnsi="Calibri" w:cs="Calibri"/>
        </w:rPr>
        <w:t>PRPA Charter and Bylaws</w:t>
      </w:r>
      <w:r w:rsidR="008B23FF">
        <w:rPr>
          <w:rFonts w:ascii="Calibri" w:eastAsia="Calibri" w:hAnsi="Calibri" w:cs="Calibri"/>
        </w:rPr>
        <w:t>. -Bethany</w:t>
      </w:r>
    </w:p>
    <w:p w14:paraId="75BB71CE" w14:textId="73F7E973" w:rsidR="00B73EF9" w:rsidRDefault="00B73EF9" w:rsidP="77CA2E3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Bethany presented on the purpose and membership of the PRPA</w:t>
      </w:r>
    </w:p>
    <w:p w14:paraId="08C3CD0D" w14:textId="784EC69A" w:rsidR="00B73EF9" w:rsidRDefault="008402BA" w:rsidP="00B73EF9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Members voiced support for PRPA </w:t>
      </w:r>
      <w:r w:rsidR="00B73EF9">
        <w:rPr>
          <w:rFonts w:eastAsiaTheme="minorEastAsia"/>
        </w:rPr>
        <w:t>finding grants through ORSO</w:t>
      </w:r>
      <w:r>
        <w:rPr>
          <w:rFonts w:eastAsiaTheme="minorEastAsia"/>
        </w:rPr>
        <w:t xml:space="preserve"> and working with ORSO to host professional development on grant-writing for example</w:t>
      </w:r>
    </w:p>
    <w:p w14:paraId="582EE21C" w14:textId="62C379FF" w:rsidR="00B73EF9" w:rsidRDefault="00B73EF9" w:rsidP="00B73EF9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Members voiced support for the idea of hosting an annual research symposium for building collaborations</w:t>
      </w:r>
    </w:p>
    <w:p w14:paraId="21E6E84F" w14:textId="5F1A2927" w:rsidR="00B73EF9" w:rsidRPr="00C268D1" w:rsidRDefault="00B73EF9" w:rsidP="00C268D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Bethany presented on the officer positions, highlighted the new and empty position of Equity &amp; Advocacy Chair, as well as the Campus Representative Committee</w:t>
      </w:r>
    </w:p>
    <w:p w14:paraId="61735211" w14:textId="77777777" w:rsidR="00C268D1" w:rsidRDefault="00B73EF9" w:rsidP="00C268D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Bethany also presented on length of appointments, election procedures, </w:t>
      </w:r>
      <w:r w:rsidR="00C268D1">
        <w:rPr>
          <w:rFonts w:eastAsiaTheme="minorEastAsia"/>
        </w:rPr>
        <w:t>meetings, and votes to amendments</w:t>
      </w:r>
    </w:p>
    <w:p w14:paraId="03E5CADB" w14:textId="2780351B" w:rsidR="36E863F7" w:rsidRPr="00C268D1" w:rsidRDefault="008402BA" w:rsidP="00C268D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Bethany c</w:t>
      </w:r>
      <w:r w:rsidR="00C268D1">
        <w:rPr>
          <w:rFonts w:eastAsiaTheme="minorEastAsia"/>
        </w:rPr>
        <w:t xml:space="preserve">alled to </w:t>
      </w:r>
      <w:proofErr w:type="gramStart"/>
      <w:r w:rsidR="00C268D1">
        <w:rPr>
          <w:rFonts w:eastAsiaTheme="minorEastAsia"/>
        </w:rPr>
        <w:t>vote,</w:t>
      </w:r>
      <w:proofErr w:type="gramEnd"/>
      <w:r w:rsidR="00C268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Dylan seconded. Charter </w:t>
      </w:r>
      <w:r w:rsidR="00C268D1">
        <w:rPr>
          <w:rFonts w:eastAsiaTheme="minorEastAsia"/>
        </w:rPr>
        <w:t>approved unanimously</w:t>
      </w:r>
      <w:r>
        <w:rPr>
          <w:rFonts w:eastAsiaTheme="minorEastAsia"/>
        </w:rPr>
        <w:t xml:space="preserve"> without edits.</w:t>
      </w:r>
      <w:r w:rsidR="36E863F7">
        <w:br/>
      </w:r>
    </w:p>
    <w:p w14:paraId="332C1509" w14:textId="180FFEDA" w:rsidR="36E863F7" w:rsidRDefault="55450D76" w:rsidP="77CA2E3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7CA2E34">
        <w:rPr>
          <w:rFonts w:eastAsiaTheme="minorEastAsia"/>
        </w:rPr>
        <w:t xml:space="preserve">Call for New Officers, positions to be filled </w:t>
      </w:r>
      <w:proofErr w:type="gramStart"/>
      <w:r w:rsidRPr="77CA2E34">
        <w:rPr>
          <w:rFonts w:eastAsiaTheme="minorEastAsia"/>
        </w:rPr>
        <w:t>immediately</w:t>
      </w:r>
      <w:proofErr w:type="gramEnd"/>
      <w:r w:rsidRPr="77CA2E34">
        <w:rPr>
          <w:rFonts w:eastAsiaTheme="minorEastAsia"/>
        </w:rPr>
        <w:t>.</w:t>
      </w:r>
      <w:r w:rsidR="008B23FF">
        <w:rPr>
          <w:rFonts w:eastAsiaTheme="minorEastAsia"/>
        </w:rPr>
        <w:t xml:space="preserve"> -Bethany</w:t>
      </w:r>
    </w:p>
    <w:p w14:paraId="6C4BDE60" w14:textId="70E40A5C" w:rsidR="36E863F7" w:rsidRDefault="55450D76" w:rsidP="77CA2E34">
      <w:pPr>
        <w:pStyle w:val="ListParagraph"/>
        <w:numPr>
          <w:ilvl w:val="1"/>
          <w:numId w:val="3"/>
        </w:numPr>
      </w:pPr>
      <w:r>
        <w:t>Equity &amp; Advocacy Chair</w:t>
      </w:r>
      <w:r w:rsidR="00C268D1">
        <w:t xml:space="preserve"> – will call for election</w:t>
      </w:r>
      <w:r w:rsidR="00912B39">
        <w:t xml:space="preserve"> nominations</w:t>
      </w:r>
    </w:p>
    <w:p w14:paraId="4ED002D3" w14:textId="77777777" w:rsidR="00C268D1" w:rsidRDefault="55450D76" w:rsidP="77CA2E34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77CA2E34">
        <w:rPr>
          <w:rFonts w:eastAsiaTheme="minorEastAsia"/>
        </w:rPr>
        <w:t>Campus Representatives</w:t>
      </w:r>
    </w:p>
    <w:p w14:paraId="6C6E611A" w14:textId="77777777" w:rsidR="00C268D1" w:rsidRDefault="00C268D1" w:rsidP="00C268D1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Chris McCullough is Wenatchee campus rep</w:t>
      </w:r>
    </w:p>
    <w:p w14:paraId="50804B05" w14:textId="1A6FF7C2" w:rsidR="36E863F7" w:rsidRDefault="00B01C79" w:rsidP="00C268D1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t>Adarsh Rajput volunteered as Tri-Cities campus rep</w:t>
      </w:r>
      <w:r w:rsidR="36E863F7">
        <w:br/>
      </w:r>
    </w:p>
    <w:p w14:paraId="1CE35E1C" w14:textId="77FD23B2" w:rsidR="36E863F7" w:rsidRDefault="00C46896" w:rsidP="77CA2E3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7CA2E34">
        <w:rPr>
          <w:rFonts w:eastAsiaTheme="minorEastAsia"/>
        </w:rPr>
        <w:t>Overview &amp; Discussion on PRPA Newsletter</w:t>
      </w:r>
      <w:r w:rsidR="38D3EF84" w:rsidRPr="77CA2E34">
        <w:rPr>
          <w:rFonts w:eastAsiaTheme="minorEastAsia"/>
        </w:rPr>
        <w:t>.</w:t>
      </w:r>
      <w:r w:rsidR="008B23FF">
        <w:rPr>
          <w:rFonts w:eastAsiaTheme="minorEastAsia"/>
        </w:rPr>
        <w:t xml:space="preserve"> -Bethany</w:t>
      </w:r>
    </w:p>
    <w:p w14:paraId="1575630C" w14:textId="3031D26D" w:rsidR="00425D18" w:rsidRDefault="00425D18" w:rsidP="77CA2E3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Bethany showed the newsletter and shared the member survey</w:t>
      </w:r>
      <w:r w:rsidR="008402BA">
        <w:rPr>
          <w:rFonts w:eastAsiaTheme="minorEastAsia"/>
        </w:rPr>
        <w:t xml:space="preserve"> link (</w:t>
      </w:r>
      <w:hyperlink r:id="rId8" w:history="1">
        <w:r w:rsidR="008402BA" w:rsidRPr="008F63B4">
          <w:rPr>
            <w:rStyle w:val="Hyperlink"/>
            <w:rFonts w:ascii="Century Gothic" w:hAnsi="Century Gothic"/>
            <w:sz w:val="20"/>
            <w:szCs w:val="20"/>
          </w:rPr>
          <w:t>https://forms.gle/LWLLLtz92bYrBvqY9</w:t>
        </w:r>
      </w:hyperlink>
      <w:r w:rsidR="008402BA">
        <w:rPr>
          <w:rStyle w:val="Hyperlink"/>
          <w:rFonts w:ascii="Century Gothic" w:hAnsi="Century Gothic"/>
          <w:sz w:val="20"/>
          <w:szCs w:val="20"/>
        </w:rPr>
        <w:t>)</w:t>
      </w:r>
    </w:p>
    <w:p w14:paraId="5980D14A" w14:textId="18147A08" w:rsidR="00425D18" w:rsidRDefault="00425D18" w:rsidP="77CA2E3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Members asked about how people </w:t>
      </w:r>
      <w:proofErr w:type="gramStart"/>
      <w:r>
        <w:rPr>
          <w:rFonts w:eastAsiaTheme="minorEastAsia"/>
        </w:rPr>
        <w:t>are added</w:t>
      </w:r>
      <w:proofErr w:type="gramEnd"/>
      <w:r>
        <w:rPr>
          <w:rFonts w:eastAsiaTheme="minorEastAsia"/>
        </w:rPr>
        <w:t xml:space="preserve"> to the listserv. Elizabeth and Bethany explained that we can add people each year through the lists from </w:t>
      </w:r>
      <w:proofErr w:type="gramStart"/>
      <w:r>
        <w:rPr>
          <w:rFonts w:eastAsiaTheme="minorEastAsia"/>
        </w:rPr>
        <w:t>HR, but</w:t>
      </w:r>
      <w:proofErr w:type="gramEnd"/>
      <w:r>
        <w:rPr>
          <w:rFonts w:eastAsiaTheme="minorEastAsia"/>
        </w:rPr>
        <w:t xml:space="preserve"> do also need Campus Reps to let people know to sign up on the listserv as they join WSU.</w:t>
      </w:r>
    </w:p>
    <w:p w14:paraId="6B7E1A31" w14:textId="7C3710BC" w:rsidR="009C5A3E" w:rsidRDefault="00425D18" w:rsidP="77CA2E3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Bethany also noted the member highlight link where people can share notable updates to celebrate everyone and distribute your work.</w:t>
      </w:r>
    </w:p>
    <w:p w14:paraId="35F22704" w14:textId="5A5C94DA" w:rsidR="00425D18" w:rsidRPr="00425D18" w:rsidRDefault="00425D18" w:rsidP="77CA2E34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Campus Resources: right </w:t>
      </w:r>
      <w:proofErr w:type="gramStart"/>
      <w:r>
        <w:rPr>
          <w:rFonts w:ascii="Calibri" w:eastAsia="Calibri" w:hAnsi="Calibri" w:cs="Calibri"/>
        </w:rPr>
        <w:t>now</w:t>
      </w:r>
      <w:proofErr w:type="gramEnd"/>
      <w:r>
        <w:rPr>
          <w:rFonts w:ascii="Calibri" w:eastAsia="Calibri" w:hAnsi="Calibri" w:cs="Calibri"/>
        </w:rPr>
        <w:t xml:space="preserve"> </w:t>
      </w:r>
      <w:r w:rsidR="008402BA">
        <w:rPr>
          <w:rFonts w:ascii="Calibri" w:eastAsia="Calibri" w:hAnsi="Calibri" w:cs="Calibri"/>
        </w:rPr>
        <w:t xml:space="preserve">newsletter includes </w:t>
      </w:r>
      <w:r>
        <w:rPr>
          <w:rFonts w:ascii="Calibri" w:eastAsia="Calibri" w:hAnsi="Calibri" w:cs="Calibri"/>
        </w:rPr>
        <w:t>just a couple offices at WSU</w:t>
      </w:r>
      <w:r w:rsidR="008402BA">
        <w:rPr>
          <w:rFonts w:ascii="Calibri" w:eastAsia="Calibri" w:hAnsi="Calibri" w:cs="Calibri"/>
        </w:rPr>
        <w:t>, we will add more as we find them relevant.</w:t>
      </w:r>
    </w:p>
    <w:p w14:paraId="03C7582E" w14:textId="1F324F11" w:rsidR="36E863F7" w:rsidRDefault="008402BA" w:rsidP="77CA2E34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>
        <w:rPr>
          <w:rFonts w:eastAsiaTheme="minorEastAsia"/>
        </w:rPr>
        <w:t>Azeza</w:t>
      </w:r>
      <w:proofErr w:type="spellEnd"/>
      <w:r>
        <w:rPr>
          <w:rFonts w:eastAsiaTheme="minorEastAsia"/>
        </w:rPr>
        <w:t>: Newsletter should include updates from the Office of Research.</w:t>
      </w:r>
      <w:r w:rsidR="36E863F7">
        <w:br/>
      </w:r>
    </w:p>
    <w:p w14:paraId="21414A54" w14:textId="743BFBFC" w:rsidR="000A4641" w:rsidRDefault="000A4641" w:rsidP="77CA2E3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on upcoming </w:t>
      </w:r>
      <w:r w:rsidR="00E5116A">
        <w:rPr>
          <w:rFonts w:ascii="Calibri" w:eastAsia="Calibri" w:hAnsi="Calibri" w:cs="Calibri"/>
        </w:rPr>
        <w:t xml:space="preserve">news &amp; </w:t>
      </w:r>
      <w:r>
        <w:rPr>
          <w:rFonts w:ascii="Calibri" w:eastAsia="Calibri" w:hAnsi="Calibri" w:cs="Calibri"/>
        </w:rPr>
        <w:t>events</w:t>
      </w:r>
      <w:r w:rsidR="008B23FF">
        <w:rPr>
          <w:rFonts w:ascii="Calibri" w:eastAsia="Calibri" w:hAnsi="Calibri" w:cs="Calibri"/>
        </w:rPr>
        <w:t>.</w:t>
      </w:r>
      <w:r w:rsidR="00810714">
        <w:rPr>
          <w:rFonts w:ascii="Calibri" w:eastAsia="Calibri" w:hAnsi="Calibri" w:cs="Calibri"/>
        </w:rPr>
        <w:t xml:space="preserve"> -Elizabeth, Prasad &amp; </w:t>
      </w:r>
      <w:proofErr w:type="spellStart"/>
      <w:r w:rsidR="00810714">
        <w:rPr>
          <w:rFonts w:ascii="Calibri" w:eastAsia="Calibri" w:hAnsi="Calibri" w:cs="Calibri"/>
        </w:rPr>
        <w:t>Azeza</w:t>
      </w:r>
      <w:proofErr w:type="spellEnd"/>
    </w:p>
    <w:p w14:paraId="3C5DDB99" w14:textId="5E51A1B0" w:rsidR="00E5116A" w:rsidRPr="00AD4E19" w:rsidRDefault="00874BEF" w:rsidP="00AD4E19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</w:t>
      </w:r>
      <w:r w:rsidR="000A4641">
        <w:rPr>
          <w:rFonts w:ascii="Calibri" w:eastAsia="Calibri" w:hAnsi="Calibri" w:cs="Calibri"/>
        </w:rPr>
        <w:t>gular science happy hours</w:t>
      </w:r>
      <w:r w:rsidR="008402BA">
        <w:rPr>
          <w:rFonts w:ascii="Calibri" w:eastAsia="Calibri" w:hAnsi="Calibri" w:cs="Calibri"/>
        </w:rPr>
        <w:t>: Every Friday at 5 pm, rotating between places in Moscow and Pullman</w:t>
      </w:r>
      <w:r w:rsidR="008B23FF" w:rsidRPr="00AD4E19">
        <w:rPr>
          <w:rFonts w:ascii="Calibri" w:eastAsia="Calibri" w:hAnsi="Calibri" w:cs="Calibri"/>
        </w:rPr>
        <w:br/>
      </w:r>
    </w:p>
    <w:p w14:paraId="56070D96" w14:textId="77777777" w:rsidR="008402BA" w:rsidRDefault="008B23FF" w:rsidP="008B23F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Plans for </w:t>
      </w:r>
      <w:r w:rsidR="00E5116A" w:rsidRPr="008B23FF">
        <w:rPr>
          <w:rFonts w:ascii="Calibri" w:eastAsia="Calibri" w:hAnsi="Calibri" w:cs="Calibri"/>
        </w:rPr>
        <w:t>PRPA Speakers, Workshops &amp; Symposia.</w:t>
      </w:r>
      <w:r w:rsidR="00810714">
        <w:rPr>
          <w:rFonts w:ascii="Calibri" w:eastAsia="Calibri" w:hAnsi="Calibri" w:cs="Calibri"/>
        </w:rPr>
        <w:t xml:space="preserve"> -Prasad &amp; </w:t>
      </w:r>
      <w:proofErr w:type="spellStart"/>
      <w:r w:rsidR="00810714">
        <w:rPr>
          <w:rFonts w:ascii="Calibri" w:eastAsia="Calibri" w:hAnsi="Calibri" w:cs="Calibri"/>
        </w:rPr>
        <w:t>Azeza</w:t>
      </w:r>
      <w:proofErr w:type="spellEnd"/>
    </w:p>
    <w:p w14:paraId="26F38B44" w14:textId="77777777" w:rsidR="008402BA" w:rsidRDefault="008402BA" w:rsidP="008402BA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2 at 2 pm: Guest Speaker to discuss transition from postdoc to TT faculty position and his experience with K99 grant</w:t>
      </w:r>
    </w:p>
    <w:p w14:paraId="64236F8C" w14:textId="156EDF28" w:rsidR="36E863F7" w:rsidRPr="008B23FF" w:rsidRDefault="008402BA" w:rsidP="008402BA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to ask ORAP to host another workshop on grant-writing</w:t>
      </w:r>
      <w:r w:rsidR="36E863F7">
        <w:br/>
      </w:r>
    </w:p>
    <w:p w14:paraId="268DEFF8" w14:textId="7185CE63" w:rsidR="00B3364D" w:rsidRDefault="00B3364D" w:rsidP="008B23F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concerns and thoughts</w:t>
      </w:r>
    </w:p>
    <w:p w14:paraId="354B8FB2" w14:textId="1B42D800" w:rsidR="00B3364D" w:rsidRDefault="00B3364D" w:rsidP="00B3364D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pointed out the importance of the PRPA in advocating for postdocs and research professionals </w:t>
      </w:r>
    </w:p>
    <w:p w14:paraId="6E65348A" w14:textId="66781641" w:rsidR="00DC40EA" w:rsidRDefault="00DC40EA" w:rsidP="00DC40EA">
      <w:pPr>
        <w:pStyle w:val="ListParagraph"/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Concerns about WSU restrictions on salary requests in grants.</w:t>
      </w:r>
    </w:p>
    <w:p w14:paraId="27FA97DA" w14:textId="4908AF66" w:rsidR="00317939" w:rsidRDefault="00317939" w:rsidP="00DC40EA">
      <w:pPr>
        <w:pStyle w:val="ListParagraph"/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Fellowship salaries are outside of WSU management, but grants managed by WSU are subject to WSU policies including salary</w:t>
      </w:r>
    </w:p>
    <w:p w14:paraId="11D477BF" w14:textId="0BBE748E" w:rsidR="00B3364D" w:rsidRDefault="00592226" w:rsidP="00B3364D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p</w:t>
      </w:r>
      <w:r w:rsidR="00B3364D">
        <w:rPr>
          <w:rFonts w:ascii="Calibri" w:eastAsia="Calibri" w:hAnsi="Calibri" w:cs="Calibri"/>
        </w:rPr>
        <w:t>roposed the idea of advocating for more professional development funds for PRPA members like conference travel support</w:t>
      </w:r>
    </w:p>
    <w:p w14:paraId="04E9FACE" w14:textId="77777777" w:rsidR="00B3364D" w:rsidRDefault="00B3364D" w:rsidP="00B3364D">
      <w:pPr>
        <w:pStyle w:val="ListParagraph"/>
        <w:ind w:left="1440"/>
        <w:rPr>
          <w:rFonts w:ascii="Calibri" w:eastAsia="Calibri" w:hAnsi="Calibri" w:cs="Calibri"/>
        </w:rPr>
      </w:pPr>
    </w:p>
    <w:p w14:paraId="425A589A" w14:textId="34A883C6" w:rsidR="792FA040" w:rsidRDefault="006F3A49" w:rsidP="008B23F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792FA040" w:rsidRPr="77CA2E34">
        <w:rPr>
          <w:rFonts w:ascii="Calibri" w:eastAsia="Calibri" w:hAnsi="Calibri" w:cs="Calibri"/>
        </w:rPr>
        <w:t>ext member meeting</w:t>
      </w:r>
      <w:r>
        <w:rPr>
          <w:rFonts w:ascii="Calibri" w:eastAsia="Calibri" w:hAnsi="Calibri" w:cs="Calibri"/>
        </w:rPr>
        <w:t xml:space="preserve"> is </w:t>
      </w:r>
      <w:r w:rsidR="003F5BA7">
        <w:rPr>
          <w:rFonts w:ascii="Calibri" w:eastAsia="Calibri" w:hAnsi="Calibri" w:cs="Calibri"/>
        </w:rPr>
        <w:t>Tuesday, October 11 6-7 pm on Zoom</w:t>
      </w:r>
      <w:r w:rsidR="00810714">
        <w:rPr>
          <w:rFonts w:ascii="Calibri" w:eastAsia="Calibri" w:hAnsi="Calibri" w:cs="Calibri"/>
        </w:rPr>
        <w:br/>
      </w:r>
    </w:p>
    <w:p w14:paraId="733C96AD" w14:textId="7015994B" w:rsidR="00810714" w:rsidRDefault="00810714" w:rsidP="008B23F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</w:t>
      </w:r>
      <w:r w:rsidR="00B3364D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rn.</w:t>
      </w:r>
    </w:p>
    <w:sectPr w:rsidR="0081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E3974"/>
    <w:multiLevelType w:val="hybridMultilevel"/>
    <w:tmpl w:val="84368400"/>
    <w:lvl w:ilvl="0" w:tplc="8216156A">
      <w:start w:val="1"/>
      <w:numFmt w:val="decimal"/>
      <w:lvlText w:val="%1."/>
      <w:lvlJc w:val="left"/>
      <w:pPr>
        <w:ind w:left="720" w:hanging="360"/>
      </w:pPr>
    </w:lvl>
    <w:lvl w:ilvl="1" w:tplc="DBB07E8C">
      <w:start w:val="1"/>
      <w:numFmt w:val="lowerLetter"/>
      <w:lvlText w:val="%2."/>
      <w:lvlJc w:val="left"/>
      <w:pPr>
        <w:ind w:left="1440" w:hanging="360"/>
      </w:pPr>
    </w:lvl>
    <w:lvl w:ilvl="2" w:tplc="21C00FA2">
      <w:start w:val="1"/>
      <w:numFmt w:val="lowerRoman"/>
      <w:lvlText w:val="%3."/>
      <w:lvlJc w:val="right"/>
      <w:pPr>
        <w:ind w:left="2160" w:hanging="180"/>
      </w:pPr>
    </w:lvl>
    <w:lvl w:ilvl="3" w:tplc="08D05730">
      <w:start w:val="1"/>
      <w:numFmt w:val="decimal"/>
      <w:lvlText w:val="%4."/>
      <w:lvlJc w:val="left"/>
      <w:pPr>
        <w:ind w:left="2880" w:hanging="360"/>
      </w:pPr>
    </w:lvl>
    <w:lvl w:ilvl="4" w:tplc="24682EC0">
      <w:start w:val="1"/>
      <w:numFmt w:val="lowerLetter"/>
      <w:lvlText w:val="%5."/>
      <w:lvlJc w:val="left"/>
      <w:pPr>
        <w:ind w:left="3600" w:hanging="360"/>
      </w:pPr>
    </w:lvl>
    <w:lvl w:ilvl="5" w:tplc="E3A24FA4">
      <w:start w:val="1"/>
      <w:numFmt w:val="lowerRoman"/>
      <w:lvlText w:val="%6."/>
      <w:lvlJc w:val="right"/>
      <w:pPr>
        <w:ind w:left="4320" w:hanging="180"/>
      </w:pPr>
    </w:lvl>
    <w:lvl w:ilvl="6" w:tplc="DD30265C">
      <w:start w:val="1"/>
      <w:numFmt w:val="decimal"/>
      <w:lvlText w:val="%7."/>
      <w:lvlJc w:val="left"/>
      <w:pPr>
        <w:ind w:left="5040" w:hanging="360"/>
      </w:pPr>
    </w:lvl>
    <w:lvl w:ilvl="7" w:tplc="E01AF524">
      <w:start w:val="1"/>
      <w:numFmt w:val="lowerLetter"/>
      <w:lvlText w:val="%8."/>
      <w:lvlJc w:val="left"/>
      <w:pPr>
        <w:ind w:left="5760" w:hanging="360"/>
      </w:pPr>
    </w:lvl>
    <w:lvl w:ilvl="8" w:tplc="0C3CA8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848"/>
    <w:multiLevelType w:val="hybridMultilevel"/>
    <w:tmpl w:val="048846D2"/>
    <w:lvl w:ilvl="0" w:tplc="C08EBD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FAE2"/>
    <w:multiLevelType w:val="hybridMultilevel"/>
    <w:tmpl w:val="3AB6C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DC6734">
      <w:start w:val="1"/>
      <w:numFmt w:val="lowerLetter"/>
      <w:lvlText w:val="%2."/>
      <w:lvlJc w:val="left"/>
      <w:pPr>
        <w:ind w:left="1440" w:hanging="360"/>
      </w:pPr>
    </w:lvl>
    <w:lvl w:ilvl="2" w:tplc="D3F6230E">
      <w:start w:val="1"/>
      <w:numFmt w:val="lowerRoman"/>
      <w:lvlText w:val="%3."/>
      <w:lvlJc w:val="right"/>
      <w:pPr>
        <w:ind w:left="2160" w:hanging="180"/>
      </w:pPr>
    </w:lvl>
    <w:lvl w:ilvl="3" w:tplc="16A4EB9C">
      <w:start w:val="1"/>
      <w:numFmt w:val="decimal"/>
      <w:lvlText w:val="%4."/>
      <w:lvlJc w:val="left"/>
      <w:pPr>
        <w:ind w:left="2880" w:hanging="360"/>
      </w:pPr>
    </w:lvl>
    <w:lvl w:ilvl="4" w:tplc="4ACE2E5E">
      <w:start w:val="1"/>
      <w:numFmt w:val="lowerLetter"/>
      <w:lvlText w:val="%5."/>
      <w:lvlJc w:val="left"/>
      <w:pPr>
        <w:ind w:left="3600" w:hanging="360"/>
      </w:pPr>
    </w:lvl>
    <w:lvl w:ilvl="5" w:tplc="32D22B82">
      <w:start w:val="1"/>
      <w:numFmt w:val="lowerRoman"/>
      <w:lvlText w:val="%6."/>
      <w:lvlJc w:val="right"/>
      <w:pPr>
        <w:ind w:left="4320" w:hanging="180"/>
      </w:pPr>
    </w:lvl>
    <w:lvl w:ilvl="6" w:tplc="6B926074">
      <w:start w:val="1"/>
      <w:numFmt w:val="decimal"/>
      <w:lvlText w:val="%7."/>
      <w:lvlJc w:val="left"/>
      <w:pPr>
        <w:ind w:left="5040" w:hanging="360"/>
      </w:pPr>
    </w:lvl>
    <w:lvl w:ilvl="7" w:tplc="A27ABD90">
      <w:start w:val="1"/>
      <w:numFmt w:val="lowerLetter"/>
      <w:lvlText w:val="%8."/>
      <w:lvlJc w:val="left"/>
      <w:pPr>
        <w:ind w:left="5760" w:hanging="360"/>
      </w:pPr>
    </w:lvl>
    <w:lvl w:ilvl="8" w:tplc="D1EAA7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26F70"/>
    <w:multiLevelType w:val="hybridMultilevel"/>
    <w:tmpl w:val="FEDCD550"/>
    <w:lvl w:ilvl="0" w:tplc="F16EA460">
      <w:start w:val="1"/>
      <w:numFmt w:val="decimal"/>
      <w:lvlText w:val="%1."/>
      <w:lvlJc w:val="left"/>
      <w:pPr>
        <w:ind w:left="720" w:hanging="360"/>
      </w:pPr>
    </w:lvl>
    <w:lvl w:ilvl="1" w:tplc="7226765A">
      <w:start w:val="1"/>
      <w:numFmt w:val="lowerLetter"/>
      <w:lvlText w:val="%2."/>
      <w:lvlJc w:val="left"/>
      <w:pPr>
        <w:ind w:left="1440" w:hanging="360"/>
      </w:pPr>
    </w:lvl>
    <w:lvl w:ilvl="2" w:tplc="D0804420">
      <w:start w:val="1"/>
      <w:numFmt w:val="lowerRoman"/>
      <w:lvlText w:val="%3."/>
      <w:lvlJc w:val="right"/>
      <w:pPr>
        <w:ind w:left="2160" w:hanging="180"/>
      </w:pPr>
    </w:lvl>
    <w:lvl w:ilvl="3" w:tplc="F3B644A4">
      <w:start w:val="1"/>
      <w:numFmt w:val="decimal"/>
      <w:lvlText w:val="%4."/>
      <w:lvlJc w:val="left"/>
      <w:pPr>
        <w:ind w:left="2880" w:hanging="360"/>
      </w:pPr>
    </w:lvl>
    <w:lvl w:ilvl="4" w:tplc="D640D0F8">
      <w:start w:val="1"/>
      <w:numFmt w:val="lowerLetter"/>
      <w:lvlText w:val="%5."/>
      <w:lvlJc w:val="left"/>
      <w:pPr>
        <w:ind w:left="3600" w:hanging="360"/>
      </w:pPr>
    </w:lvl>
    <w:lvl w:ilvl="5" w:tplc="5E80AA44">
      <w:start w:val="1"/>
      <w:numFmt w:val="lowerRoman"/>
      <w:lvlText w:val="%6."/>
      <w:lvlJc w:val="right"/>
      <w:pPr>
        <w:ind w:left="4320" w:hanging="180"/>
      </w:pPr>
    </w:lvl>
    <w:lvl w:ilvl="6" w:tplc="7B169EA0">
      <w:start w:val="1"/>
      <w:numFmt w:val="decimal"/>
      <w:lvlText w:val="%7."/>
      <w:lvlJc w:val="left"/>
      <w:pPr>
        <w:ind w:left="5040" w:hanging="360"/>
      </w:pPr>
    </w:lvl>
    <w:lvl w:ilvl="7" w:tplc="F384D97C">
      <w:start w:val="1"/>
      <w:numFmt w:val="lowerLetter"/>
      <w:lvlText w:val="%8."/>
      <w:lvlJc w:val="left"/>
      <w:pPr>
        <w:ind w:left="5760" w:hanging="360"/>
      </w:pPr>
    </w:lvl>
    <w:lvl w:ilvl="8" w:tplc="F96C2A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89541"/>
    <w:rsid w:val="000A4641"/>
    <w:rsid w:val="00150AAC"/>
    <w:rsid w:val="00167447"/>
    <w:rsid w:val="001E2352"/>
    <w:rsid w:val="001F7D12"/>
    <w:rsid w:val="002D269D"/>
    <w:rsid w:val="00317939"/>
    <w:rsid w:val="003F5BA7"/>
    <w:rsid w:val="00425D18"/>
    <w:rsid w:val="00473099"/>
    <w:rsid w:val="004A0462"/>
    <w:rsid w:val="004E34C6"/>
    <w:rsid w:val="00592226"/>
    <w:rsid w:val="005F6BE5"/>
    <w:rsid w:val="006F3A49"/>
    <w:rsid w:val="00774127"/>
    <w:rsid w:val="007C098D"/>
    <w:rsid w:val="007C6F03"/>
    <w:rsid w:val="007E7018"/>
    <w:rsid w:val="00810714"/>
    <w:rsid w:val="00834822"/>
    <w:rsid w:val="008402BA"/>
    <w:rsid w:val="00855B4C"/>
    <w:rsid w:val="00864D66"/>
    <w:rsid w:val="00874BEF"/>
    <w:rsid w:val="008B23FF"/>
    <w:rsid w:val="008B7FF5"/>
    <w:rsid w:val="00912B39"/>
    <w:rsid w:val="00930344"/>
    <w:rsid w:val="00953F5D"/>
    <w:rsid w:val="009B629D"/>
    <w:rsid w:val="009C5A3E"/>
    <w:rsid w:val="009D54BF"/>
    <w:rsid w:val="00A30F4B"/>
    <w:rsid w:val="00A81090"/>
    <w:rsid w:val="00AC2A65"/>
    <w:rsid w:val="00AC3D1B"/>
    <w:rsid w:val="00AD4E19"/>
    <w:rsid w:val="00B01C79"/>
    <w:rsid w:val="00B3364D"/>
    <w:rsid w:val="00B73EF9"/>
    <w:rsid w:val="00C20517"/>
    <w:rsid w:val="00C268D1"/>
    <w:rsid w:val="00C46896"/>
    <w:rsid w:val="00CE0B48"/>
    <w:rsid w:val="00DC40EA"/>
    <w:rsid w:val="00DC6B30"/>
    <w:rsid w:val="00E5116A"/>
    <w:rsid w:val="00EC409D"/>
    <w:rsid w:val="00F374AA"/>
    <w:rsid w:val="00F402F3"/>
    <w:rsid w:val="00FA4A12"/>
    <w:rsid w:val="05E89541"/>
    <w:rsid w:val="065DCFE4"/>
    <w:rsid w:val="085C77F8"/>
    <w:rsid w:val="0A572D9F"/>
    <w:rsid w:val="0BC24B96"/>
    <w:rsid w:val="0C51FC99"/>
    <w:rsid w:val="1047AB19"/>
    <w:rsid w:val="10650CF8"/>
    <w:rsid w:val="149913B5"/>
    <w:rsid w:val="1BB4DD3B"/>
    <w:rsid w:val="1C4678E6"/>
    <w:rsid w:val="1DE24947"/>
    <w:rsid w:val="20F5708A"/>
    <w:rsid w:val="20FB57E1"/>
    <w:rsid w:val="21ABF743"/>
    <w:rsid w:val="23413BDF"/>
    <w:rsid w:val="2BAF2577"/>
    <w:rsid w:val="2D4C27F9"/>
    <w:rsid w:val="30C3F163"/>
    <w:rsid w:val="34573E07"/>
    <w:rsid w:val="346F9C1B"/>
    <w:rsid w:val="3497800F"/>
    <w:rsid w:val="3564E609"/>
    <w:rsid w:val="364FF0D3"/>
    <w:rsid w:val="36E863F7"/>
    <w:rsid w:val="37E84E42"/>
    <w:rsid w:val="37FF240F"/>
    <w:rsid w:val="3820EA13"/>
    <w:rsid w:val="38D3EF84"/>
    <w:rsid w:val="39841EA3"/>
    <w:rsid w:val="3BE15569"/>
    <w:rsid w:val="3C4E9263"/>
    <w:rsid w:val="3E8F306D"/>
    <w:rsid w:val="3E8F633E"/>
    <w:rsid w:val="412F2E11"/>
    <w:rsid w:val="41896CD5"/>
    <w:rsid w:val="42957C6C"/>
    <w:rsid w:val="488619C8"/>
    <w:rsid w:val="4B010EE3"/>
    <w:rsid w:val="4B3E0054"/>
    <w:rsid w:val="4CC0A858"/>
    <w:rsid w:val="4E38AFA5"/>
    <w:rsid w:val="5194197B"/>
    <w:rsid w:val="5218DED1"/>
    <w:rsid w:val="55450D76"/>
    <w:rsid w:val="55B78FAA"/>
    <w:rsid w:val="5942AAA5"/>
    <w:rsid w:val="5A24E86F"/>
    <w:rsid w:val="5CAEC95A"/>
    <w:rsid w:val="5D6D9EB9"/>
    <w:rsid w:val="5DCA8F15"/>
    <w:rsid w:val="5E56C0F5"/>
    <w:rsid w:val="6046405C"/>
    <w:rsid w:val="6228862D"/>
    <w:rsid w:val="64202D10"/>
    <w:rsid w:val="65D913EC"/>
    <w:rsid w:val="667D7192"/>
    <w:rsid w:val="68F8A59F"/>
    <w:rsid w:val="690D41BC"/>
    <w:rsid w:val="6924393C"/>
    <w:rsid w:val="6A6EF1EA"/>
    <w:rsid w:val="6C2BBA21"/>
    <w:rsid w:val="760A3D0E"/>
    <w:rsid w:val="7629958C"/>
    <w:rsid w:val="76EFB987"/>
    <w:rsid w:val="77CA2E34"/>
    <w:rsid w:val="784C9449"/>
    <w:rsid w:val="792FA040"/>
    <w:rsid w:val="7941DDD0"/>
    <w:rsid w:val="7C49CB71"/>
    <w:rsid w:val="7E76B0B8"/>
    <w:rsid w:val="7F581FCB"/>
    <w:rsid w:val="7F8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9541"/>
  <w15:chartTrackingRefBased/>
  <w15:docId w15:val="{34F7D096-EB98-4483-93E8-76B77AB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F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WLLLtz92bYrBvqY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E9AE6FF4B5A4EA8B631945B58F121" ma:contentTypeVersion="2" ma:contentTypeDescription="Create a new document." ma:contentTypeScope="" ma:versionID="149890c257e0687ffc5e12f954837321">
  <xsd:schema xmlns:xsd="http://www.w3.org/2001/XMLSchema" xmlns:xs="http://www.w3.org/2001/XMLSchema" xmlns:p="http://schemas.microsoft.com/office/2006/metadata/properties" xmlns:ns2="43de0153-3134-4d66-ad6c-44486132e951" targetNamespace="http://schemas.microsoft.com/office/2006/metadata/properties" ma:root="true" ma:fieldsID="936f0e3913956d8a83628be5d1cb57f2" ns2:_="">
    <xsd:import namespace="43de0153-3134-4d66-ad6c-44486132e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0153-3134-4d66-ad6c-44486132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338AF-8C8E-4A78-9CFC-222239282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0153-3134-4d66-ad6c-44486132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5407-301D-4F06-BB95-E8EF95932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28479-0200-4E16-A91B-5BCEA6FBE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Holdsworth, Elizabeth Anne</dc:creator>
  <cp:keywords/>
  <dc:description/>
  <cp:lastModifiedBy>Holdsworth, Elizabeth Anne</cp:lastModifiedBy>
  <cp:revision>2</cp:revision>
  <dcterms:created xsi:type="dcterms:W3CDTF">2022-09-15T19:59:00Z</dcterms:created>
  <dcterms:modified xsi:type="dcterms:W3CDTF">2022-09-15T19:59:00Z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0x0101006E9E9AE6FF4B5A4EA8B631945B58F121</vt:lpwstr>
  </property>
</Properties>
</file>